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10" w:leftChars="100"/>
        <w:jc w:val="center"/>
        <w:rPr>
          <w:rFonts w:hint="eastAsia" w:ascii="Times New Roman" w:hAnsi="Times New Roman" w:cs="Times New Roman"/>
          <w:b/>
          <w:bCs/>
          <w:kern w:val="44"/>
          <w:sz w:val="32"/>
          <w:szCs w:val="32"/>
        </w:rPr>
      </w:pPr>
      <w:r>
        <w:rPr>
          <w:rFonts w:hint="eastAsia" w:ascii="Times New Roman" w:hAnsi="Times New Roman" w:cs="Times New Roman"/>
          <w:b/>
          <w:bCs/>
          <w:kern w:val="44"/>
          <w:sz w:val="32"/>
          <w:szCs w:val="32"/>
        </w:rPr>
        <w:t>2023年广东省大学生工程实践与创新能力大赛</w:t>
      </w:r>
    </w:p>
    <w:p>
      <w:pPr>
        <w:ind w:left="210" w:leftChars="100"/>
        <w:jc w:val="center"/>
        <w:rPr>
          <w:rFonts w:ascii="Times New Roman" w:hAnsi="Times New Roman" w:cs="Times New Roman"/>
          <w:b/>
          <w:bCs/>
          <w:kern w:val="44"/>
          <w:sz w:val="32"/>
          <w:szCs w:val="32"/>
        </w:rPr>
      </w:pPr>
      <w:r>
        <w:rPr>
          <w:rFonts w:hint="eastAsia" w:ascii="Times New Roman" w:hAnsi="Times New Roman" w:cs="Times New Roman"/>
          <w:b/>
          <w:bCs/>
          <w:kern w:val="44"/>
          <w:sz w:val="32"/>
          <w:szCs w:val="32"/>
        </w:rPr>
        <w:t>广东工业大学选拔赛</w:t>
      </w:r>
    </w:p>
    <w:p>
      <w:pPr>
        <w:spacing w:line="480" w:lineRule="auto"/>
        <w:ind w:left="210" w:leftChars="100"/>
        <w:jc w:val="center"/>
        <w:rPr>
          <w:rFonts w:ascii="Times New Roman" w:hAnsi="Times New Roman" w:cs="Times New Roman"/>
          <w:b/>
          <w:sz w:val="44"/>
          <w:szCs w:val="44"/>
        </w:rPr>
      </w:pPr>
      <w:r>
        <w:rPr>
          <w:rFonts w:hint="eastAsia" w:ascii="Times New Roman" w:hAnsi="Times New Roman" w:cs="Times New Roman"/>
          <w:b/>
          <w:sz w:val="44"/>
          <w:szCs w:val="44"/>
        </w:rPr>
        <w:t>竞赛方案</w:t>
      </w:r>
    </w:p>
    <w:p>
      <w:pPr>
        <w:spacing w:line="480" w:lineRule="auto"/>
        <w:ind w:left="210" w:leftChars="100"/>
        <w:jc w:val="center"/>
        <w:rPr>
          <w:rFonts w:ascii="Times New Roman" w:hAnsi="Times New Roman" w:cs="Times New Roman"/>
          <w:b/>
          <w:bCs/>
          <w:kern w:val="44"/>
          <w:szCs w:val="21"/>
        </w:rPr>
      </w:pPr>
    </w:p>
    <w:p>
      <w:pPr>
        <w:ind w:firstLine="640" w:firstLineChars="200"/>
        <w:rPr>
          <w:rFonts w:ascii="楷体" w:hAnsi="楷体" w:eastAsia="楷体" w:cs="Times New Roman"/>
          <w:sz w:val="32"/>
          <w:szCs w:val="32"/>
        </w:rPr>
      </w:pPr>
      <w:r>
        <w:rPr>
          <w:rFonts w:hint="eastAsia" w:ascii="楷体" w:hAnsi="楷体" w:eastAsia="楷体" w:cs="Times New Roman"/>
          <w:sz w:val="32"/>
          <w:szCs w:val="32"/>
        </w:rPr>
        <w:t>一、竞赛组织</w:t>
      </w:r>
    </w:p>
    <w:p>
      <w:pPr>
        <w:spacing w:line="36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1．初步日程安排：</w:t>
      </w:r>
    </w:p>
    <w:p>
      <w:pPr>
        <w:spacing w:line="36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2023年</w:t>
      </w:r>
      <w:r>
        <w:rPr>
          <w:rFonts w:hint="eastAsia" w:ascii="楷体" w:hAnsi="楷体" w:eastAsia="楷体" w:cs="Times New Roman"/>
          <w:sz w:val="28"/>
          <w:szCs w:val="28"/>
          <w:lang w:val="en-US" w:eastAsia="zh-CN"/>
        </w:rPr>
        <w:t>9</w:t>
      </w:r>
      <w:r>
        <w:rPr>
          <w:rFonts w:hint="eastAsia" w:ascii="楷体" w:hAnsi="楷体" w:eastAsia="楷体" w:cs="Times New Roman"/>
          <w:sz w:val="28"/>
          <w:szCs w:val="28"/>
        </w:rPr>
        <w:t>月1</w:t>
      </w:r>
      <w:r>
        <w:rPr>
          <w:rFonts w:hint="eastAsia" w:ascii="楷体" w:hAnsi="楷体" w:eastAsia="楷体" w:cs="Times New Roman"/>
          <w:sz w:val="28"/>
          <w:szCs w:val="28"/>
          <w:lang w:val="en-US" w:eastAsia="zh-CN"/>
        </w:rPr>
        <w:t>7</w:t>
      </w:r>
      <w:r>
        <w:rPr>
          <w:rFonts w:hint="eastAsia" w:ascii="楷体" w:hAnsi="楷体" w:eastAsia="楷体" w:cs="Times New Roman"/>
          <w:sz w:val="28"/>
          <w:szCs w:val="28"/>
        </w:rPr>
        <w:t>日（周</w:t>
      </w:r>
      <w:r>
        <w:rPr>
          <w:rFonts w:hint="eastAsia" w:ascii="楷体" w:hAnsi="楷体" w:eastAsia="楷体" w:cs="Times New Roman"/>
          <w:sz w:val="28"/>
          <w:szCs w:val="28"/>
          <w:lang w:val="en-US" w:eastAsia="zh-CN"/>
        </w:rPr>
        <w:t>日</w:t>
      </w:r>
      <w:r>
        <w:rPr>
          <w:rFonts w:hint="eastAsia" w:ascii="楷体" w:hAnsi="楷体" w:eastAsia="楷体" w:cs="Times New Roman"/>
          <w:sz w:val="28"/>
          <w:szCs w:val="28"/>
        </w:rPr>
        <w:t>）。</w:t>
      </w:r>
    </w:p>
    <w:p>
      <w:pPr>
        <w:spacing w:line="36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2．场地：</w:t>
      </w:r>
    </w:p>
    <w:p>
      <w:pPr>
        <w:spacing w:line="360" w:lineRule="auto"/>
        <w:ind w:firstLine="560" w:firstLineChars="200"/>
        <w:rPr>
          <w:rFonts w:hint="eastAsia" w:ascii="楷体" w:hAnsi="楷体" w:eastAsia="楷体" w:cs="Times New Roman"/>
          <w:sz w:val="28"/>
          <w:szCs w:val="28"/>
          <w:lang w:eastAsia="zh-CN"/>
        </w:rPr>
      </w:pPr>
      <w:r>
        <w:rPr>
          <w:rFonts w:hint="eastAsia" w:ascii="楷体" w:hAnsi="楷体" w:eastAsia="楷体" w:cs="Times New Roman"/>
          <w:sz w:val="28"/>
          <w:szCs w:val="28"/>
        </w:rPr>
        <w:t>广东工业大学工程训练中心-实验四号楼</w:t>
      </w:r>
      <w:r>
        <w:rPr>
          <w:rFonts w:hint="eastAsia" w:ascii="楷体" w:hAnsi="楷体" w:eastAsia="楷体" w:cs="Times New Roman"/>
          <w:sz w:val="28"/>
          <w:szCs w:val="28"/>
          <w:lang w:eastAsia="zh-CN"/>
        </w:rPr>
        <w:t>。</w:t>
      </w:r>
    </w:p>
    <w:p>
      <w:pPr>
        <w:ind w:firstLine="640" w:firstLineChars="200"/>
        <w:rPr>
          <w:rFonts w:ascii="楷体" w:hAnsi="楷体" w:eastAsia="楷体" w:cs="Times New Roman"/>
          <w:sz w:val="32"/>
          <w:szCs w:val="32"/>
        </w:rPr>
      </w:pPr>
      <w:r>
        <w:rPr>
          <w:rFonts w:hint="eastAsia" w:ascii="楷体" w:hAnsi="楷体" w:eastAsia="楷体" w:cs="Times New Roman"/>
          <w:sz w:val="32"/>
          <w:szCs w:val="32"/>
        </w:rPr>
        <w:t>二、竞赛规则</w:t>
      </w:r>
    </w:p>
    <w:p>
      <w:pPr>
        <w:spacing w:line="36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 赛前所有参赛队统一参与参赛顺序及赛道的公开抽签；</w:t>
      </w:r>
    </w:p>
    <w:p>
      <w:pPr>
        <w:spacing w:line="36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2．设立由专家组成的竞赛仲裁组，负责及时处理参赛各方提出的诉求；</w:t>
      </w:r>
    </w:p>
    <w:p>
      <w:pPr>
        <w:spacing w:line="36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3. 竞赛结束后，公布各队的得分及成绩计算的最终结果</w:t>
      </w:r>
      <w:r>
        <w:rPr>
          <w:rFonts w:hint="eastAsia" w:ascii="楷体" w:hAnsi="楷体" w:eastAsia="楷体" w:cs="Times New Roman"/>
          <w:sz w:val="28"/>
          <w:szCs w:val="28"/>
          <w:lang w:eastAsia="zh-CN"/>
        </w:rPr>
        <w:t>。</w:t>
      </w:r>
    </w:p>
    <w:p>
      <w:pPr>
        <w:ind w:firstLine="640" w:firstLineChars="200"/>
        <w:rPr>
          <w:rFonts w:ascii="楷体" w:hAnsi="楷体" w:eastAsia="楷体" w:cs="Times New Roman"/>
          <w:sz w:val="32"/>
          <w:szCs w:val="32"/>
        </w:rPr>
      </w:pPr>
      <w:r>
        <w:rPr>
          <w:rFonts w:hint="eastAsia" w:ascii="楷体" w:hAnsi="楷体" w:eastAsia="楷体" w:cs="Times New Roman"/>
          <w:sz w:val="32"/>
          <w:szCs w:val="32"/>
        </w:rPr>
        <w:t>三、评审原则</w:t>
      </w:r>
    </w:p>
    <w:p>
      <w:pPr>
        <w:spacing w:line="36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1．本届竞赛设立评审工作组，评审工作组根据</w:t>
      </w:r>
      <w:r>
        <w:rPr>
          <w:rFonts w:hint="eastAsia" w:ascii="楷体" w:hAnsi="楷体" w:eastAsia="楷体" w:cs="Times New Roman"/>
          <w:sz w:val="28"/>
          <w:szCs w:val="28"/>
          <w:lang w:val="en-US" w:eastAsia="zh-CN"/>
        </w:rPr>
        <w:t>省赛</w:t>
      </w:r>
      <w:r>
        <w:rPr>
          <w:rFonts w:hint="eastAsia" w:ascii="楷体" w:hAnsi="楷体" w:eastAsia="楷体" w:cs="Times New Roman"/>
          <w:sz w:val="28"/>
          <w:szCs w:val="28"/>
        </w:rPr>
        <w:t>的规定组成</w:t>
      </w:r>
      <w:r>
        <w:rPr>
          <w:rFonts w:hint="eastAsia" w:ascii="楷体" w:hAnsi="楷体" w:eastAsia="楷体" w:cs="Times New Roman"/>
          <w:sz w:val="28"/>
          <w:szCs w:val="28"/>
          <w:lang w:val="en-US" w:eastAsia="zh-CN"/>
        </w:rPr>
        <w:t>；</w:t>
      </w:r>
    </w:p>
    <w:p>
      <w:pPr>
        <w:spacing w:line="36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2. 评审工作组在竞赛和评审规则范围内遵循“公平、公正、公开、科学、规范”原则独立进行评审工作；</w:t>
      </w:r>
    </w:p>
    <w:p>
      <w:pPr>
        <w:spacing w:line="36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3. 评审工作组成员名单在在竞赛开始时公布，赛前保密</w:t>
      </w:r>
      <w:r>
        <w:rPr>
          <w:rFonts w:hint="eastAsia" w:ascii="楷体" w:hAnsi="楷体" w:eastAsia="楷体" w:cs="Times New Roman"/>
          <w:sz w:val="28"/>
          <w:szCs w:val="28"/>
          <w:lang w:val="en-US" w:eastAsia="zh-CN"/>
        </w:rPr>
        <w:t>；</w:t>
      </w:r>
    </w:p>
    <w:p>
      <w:pPr>
        <w:spacing w:line="36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4</w:t>
      </w:r>
      <w:r>
        <w:rPr>
          <w:rFonts w:hint="eastAsia" w:ascii="楷体" w:hAnsi="楷体" w:eastAsia="楷体" w:cs="Times New Roman"/>
          <w:sz w:val="28"/>
          <w:szCs w:val="28"/>
        </w:rPr>
        <w:t>. 评审工作实行回避制度和保密制度，在评审结束之前任何评委不得以任何方式对外宣布、泄露评审情况和结果；</w:t>
      </w:r>
    </w:p>
    <w:p>
      <w:pPr>
        <w:spacing w:line="36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5</w:t>
      </w:r>
      <w:r>
        <w:rPr>
          <w:rFonts w:hint="eastAsia" w:ascii="楷体" w:hAnsi="楷体" w:eastAsia="楷体" w:cs="Times New Roman"/>
          <w:sz w:val="28"/>
          <w:szCs w:val="28"/>
        </w:rPr>
        <w:t>. 反对任何形式的竞赛舞弊行为。对违反竞赛规则的单位或个人，一经发现即取消竞赛成绩，并视情节轻重对所在</w:t>
      </w:r>
      <w:r>
        <w:rPr>
          <w:rFonts w:hint="eastAsia" w:ascii="楷体" w:hAnsi="楷体" w:eastAsia="楷体" w:cs="Times New Roman"/>
          <w:sz w:val="28"/>
          <w:szCs w:val="28"/>
          <w:lang w:val="en-US" w:eastAsia="zh-CN"/>
        </w:rPr>
        <w:t>学院</w:t>
      </w:r>
      <w:r>
        <w:rPr>
          <w:rFonts w:hint="eastAsia" w:ascii="楷体" w:hAnsi="楷体" w:eastAsia="楷体" w:cs="Times New Roman"/>
          <w:sz w:val="28"/>
          <w:szCs w:val="28"/>
        </w:rPr>
        <w:t>予以通报、警告，直至取消该校下一届参赛资格的处分。</w:t>
      </w:r>
    </w:p>
    <w:p>
      <w:pPr>
        <w:ind w:firstLine="640" w:firstLineChars="200"/>
        <w:rPr>
          <w:rFonts w:ascii="楷体" w:hAnsi="楷体" w:eastAsia="楷体" w:cs="Times New Roman"/>
          <w:sz w:val="32"/>
          <w:szCs w:val="32"/>
        </w:rPr>
      </w:pPr>
      <w:r>
        <w:rPr>
          <w:rFonts w:hint="eastAsia" w:ascii="楷体" w:hAnsi="楷体" w:eastAsia="楷体" w:cs="Times New Roman"/>
          <w:sz w:val="32"/>
          <w:szCs w:val="32"/>
        </w:rPr>
        <w:t>四、竞赛命题</w:t>
      </w:r>
    </w:p>
    <w:p>
      <w:pPr>
        <w:tabs>
          <w:tab w:val="left" w:pos="1620"/>
        </w:tabs>
        <w:spacing w:before="156" w:beforeLines="50" w:after="156" w:afterLines="50" w:line="300" w:lineRule="auto"/>
        <w:ind w:left="-2" w:leftChars="-1" w:firstLine="548" w:firstLineChars="196"/>
        <w:jc w:val="left"/>
        <w:rPr>
          <w:rFonts w:ascii="楷体" w:hAnsi="楷体" w:eastAsia="楷体" w:cs="Times New Roman"/>
          <w:sz w:val="28"/>
          <w:szCs w:val="28"/>
        </w:rPr>
      </w:pPr>
      <w:r>
        <w:rPr>
          <w:rFonts w:hint="eastAsia" w:ascii="楷体" w:hAnsi="楷体" w:eastAsia="楷体" w:cs="Times New Roman"/>
          <w:sz w:val="28"/>
          <w:szCs w:val="28"/>
        </w:rPr>
        <w:t>2023年广东省大学生工程实践与创新能力大赛广东工业大学选拔赛命题包含4个赛道</w:t>
      </w:r>
      <w:r>
        <w:rPr>
          <w:rFonts w:hint="eastAsia" w:ascii="楷体" w:hAnsi="楷体" w:eastAsia="楷体" w:cs="Times New Roman"/>
          <w:sz w:val="28"/>
          <w:szCs w:val="28"/>
          <w:lang w:val="en-US" w:eastAsia="zh-CN"/>
        </w:rPr>
        <w:t>7</w:t>
      </w:r>
      <w:r>
        <w:rPr>
          <w:rFonts w:hint="eastAsia" w:ascii="楷体" w:hAnsi="楷体" w:eastAsia="楷体" w:cs="Times New Roman"/>
          <w:sz w:val="28"/>
          <w:szCs w:val="28"/>
        </w:rPr>
        <w:t>个赛项；新能源车赛道由太阳能电动车、生物质能电动车（具有温差发电功能的电动车）两个赛项组成；智能+赛道由智能物流搬运及生活垃圾智能分类两个赛项组成；虚拟仿真赛道由工程场景数字化和企业运营仿真等</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个赛项组成。工程创客赛道包括惯性小车设计与制作一个赛项。</w:t>
      </w:r>
    </w:p>
    <w:p>
      <w:pPr>
        <w:tabs>
          <w:tab w:val="left" w:pos="1620"/>
        </w:tabs>
        <w:spacing w:before="156" w:beforeLines="50" w:after="156" w:afterLines="50" w:line="300" w:lineRule="auto"/>
        <w:ind w:left="-2" w:leftChars="-1" w:firstLine="548" w:firstLineChars="196"/>
        <w:jc w:val="left"/>
        <w:rPr>
          <w:rFonts w:ascii="楷体" w:hAnsi="楷体" w:eastAsia="楷体" w:cs="Times New Roman"/>
          <w:sz w:val="28"/>
          <w:szCs w:val="28"/>
        </w:rPr>
      </w:pPr>
      <w:r>
        <w:rPr>
          <w:rFonts w:hint="eastAsia" w:ascii="楷体" w:hAnsi="楷体" w:eastAsia="楷体" w:cs="Times New Roman"/>
          <w:sz w:val="28"/>
          <w:szCs w:val="28"/>
        </w:rPr>
        <w:t>具体命题见附件</w:t>
      </w:r>
      <w:r>
        <w:rPr>
          <w:rFonts w:hint="eastAsia" w:ascii="楷体" w:hAnsi="楷体" w:eastAsia="楷体" w:cs="Times New Roman"/>
          <w:sz w:val="28"/>
          <w:szCs w:val="28"/>
          <w:lang w:val="en-US" w:eastAsia="zh-CN"/>
        </w:rPr>
        <w:t>1</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4</w:t>
      </w:r>
      <w:r>
        <w:rPr>
          <w:rFonts w:hint="eastAsia" w:ascii="楷体" w:hAnsi="楷体" w:eastAsia="楷体" w:cs="Times New Roman"/>
          <w:sz w:val="28"/>
          <w:szCs w:val="28"/>
        </w:rPr>
        <w:t>。</w:t>
      </w:r>
    </w:p>
    <w:p>
      <w:pPr>
        <w:ind w:firstLine="640" w:firstLineChars="200"/>
        <w:jc w:val="left"/>
        <w:rPr>
          <w:rFonts w:ascii="楷体" w:hAnsi="楷体" w:eastAsia="楷体" w:cs="Times New Roman"/>
          <w:sz w:val="32"/>
          <w:szCs w:val="32"/>
        </w:rPr>
      </w:pPr>
      <w:r>
        <w:rPr>
          <w:rFonts w:hint="eastAsia" w:ascii="楷体" w:hAnsi="楷体" w:eastAsia="楷体" w:cs="Times New Roman"/>
          <w:sz w:val="32"/>
          <w:szCs w:val="32"/>
        </w:rPr>
        <w:t xml:space="preserve">五、竞赛安排  </w:t>
      </w:r>
    </w:p>
    <w:p>
      <w:pPr>
        <w:spacing w:before="0" w:beforeLines="-2147483648" w:after="0" w:afterLines="-2147483648" w:line="360" w:lineRule="auto"/>
        <w:ind w:firstLine="560" w:firstLineChars="200"/>
        <w:rPr>
          <w:rFonts w:hint="eastAsia" w:ascii="楷体" w:hAnsi="楷体" w:eastAsia="楷体" w:cs="Times New Roman"/>
          <w:b w:val="0"/>
          <w:bCs w:val="0"/>
          <w:sz w:val="28"/>
          <w:szCs w:val="28"/>
        </w:rPr>
      </w:pPr>
      <w:r>
        <w:rPr>
          <w:rFonts w:hint="eastAsia" w:ascii="楷体" w:hAnsi="楷体" w:eastAsia="楷体" w:cs="Times New Roman"/>
          <w:b w:val="0"/>
          <w:bCs w:val="0"/>
          <w:sz w:val="28"/>
          <w:szCs w:val="28"/>
          <w:lang w:val="en-US" w:eastAsia="zh-CN"/>
        </w:rPr>
        <w:t>1.</w:t>
      </w:r>
      <w:r>
        <w:rPr>
          <w:rFonts w:hint="eastAsia" w:ascii="楷体" w:hAnsi="楷体" w:eastAsia="楷体" w:cs="Times New Roman"/>
          <w:b w:val="0"/>
          <w:bCs w:val="0"/>
          <w:sz w:val="28"/>
          <w:szCs w:val="28"/>
        </w:rPr>
        <w:t>本校制作</w:t>
      </w:r>
    </w:p>
    <w:p>
      <w:pPr>
        <w:spacing w:line="360" w:lineRule="auto"/>
        <w:ind w:firstLine="560" w:firstLineChars="200"/>
        <w:rPr>
          <w:rFonts w:ascii="楷体" w:hAnsi="楷体" w:eastAsia="楷体" w:cs="Times New Roman"/>
          <w:bCs/>
          <w:sz w:val="28"/>
          <w:szCs w:val="28"/>
        </w:rPr>
      </w:pPr>
      <w:r>
        <w:rPr>
          <w:rFonts w:hint="eastAsia" w:ascii="楷体" w:hAnsi="楷体" w:eastAsia="楷体" w:cs="Times New Roman"/>
          <w:bCs/>
          <w:sz w:val="28"/>
          <w:szCs w:val="28"/>
        </w:rPr>
        <w:t>除有现场制作要求外，</w:t>
      </w:r>
      <w:r>
        <w:rPr>
          <w:rFonts w:ascii="楷体" w:hAnsi="楷体" w:eastAsia="楷体" w:cs="Times New Roman"/>
          <w:bCs/>
          <w:sz w:val="28"/>
          <w:szCs w:val="28"/>
        </w:rPr>
        <w:t>参赛队按</w:t>
      </w:r>
      <w:r>
        <w:rPr>
          <w:rFonts w:hint="eastAsia" w:ascii="楷体" w:hAnsi="楷体" w:eastAsia="楷体" w:cs="Times New Roman"/>
          <w:bCs/>
          <w:sz w:val="28"/>
          <w:szCs w:val="28"/>
        </w:rPr>
        <w:t>照</w:t>
      </w:r>
      <w:r>
        <w:rPr>
          <w:rFonts w:ascii="楷体" w:hAnsi="楷体" w:eastAsia="楷体" w:cs="Times New Roman"/>
          <w:bCs/>
          <w:sz w:val="28"/>
          <w:szCs w:val="28"/>
        </w:rPr>
        <w:t>竞赛命题的要求，在各自所在的</w:t>
      </w:r>
      <w:r>
        <w:rPr>
          <w:rFonts w:hint="eastAsia" w:ascii="楷体" w:hAnsi="楷体" w:eastAsia="楷体" w:cs="Times New Roman"/>
          <w:bCs/>
          <w:sz w:val="28"/>
          <w:szCs w:val="28"/>
          <w:lang w:val="en-US" w:eastAsia="zh-CN"/>
        </w:rPr>
        <w:t>学院</w:t>
      </w:r>
      <w:r>
        <w:rPr>
          <w:rFonts w:ascii="楷体" w:hAnsi="楷体" w:eastAsia="楷体" w:cs="Times New Roman"/>
          <w:bCs/>
          <w:sz w:val="28"/>
          <w:szCs w:val="28"/>
        </w:rPr>
        <w:t>内，自主设计，独立制作出参赛作品。</w:t>
      </w:r>
    </w:p>
    <w:p>
      <w:pPr>
        <w:spacing w:before="0" w:beforeLines="-2147483648" w:after="0" w:afterLines="-2147483648" w:line="360" w:lineRule="auto"/>
        <w:ind w:firstLine="560" w:firstLineChars="200"/>
        <w:rPr>
          <w:rFonts w:hint="eastAsia" w:ascii="楷体" w:hAnsi="楷体" w:eastAsia="楷体" w:cs="Times New Roman"/>
          <w:b w:val="0"/>
          <w:bCs w:val="0"/>
          <w:sz w:val="28"/>
          <w:szCs w:val="28"/>
        </w:rPr>
      </w:pPr>
      <w:r>
        <w:rPr>
          <w:rFonts w:hint="eastAsia" w:ascii="楷体" w:hAnsi="楷体" w:eastAsia="楷体" w:cs="Times New Roman"/>
          <w:b w:val="0"/>
          <w:bCs w:val="0"/>
          <w:sz w:val="28"/>
          <w:szCs w:val="28"/>
          <w:lang w:val="en-US" w:eastAsia="zh-CN"/>
        </w:rPr>
        <w:t>2.</w:t>
      </w:r>
      <w:r>
        <w:rPr>
          <w:rFonts w:hint="eastAsia" w:ascii="楷体" w:hAnsi="楷体" w:eastAsia="楷体" w:cs="Times New Roman"/>
          <w:b w:val="0"/>
          <w:bCs w:val="0"/>
          <w:sz w:val="28"/>
          <w:szCs w:val="28"/>
        </w:rPr>
        <w:t>集中参赛</w:t>
      </w:r>
    </w:p>
    <w:p>
      <w:pPr>
        <w:spacing w:line="360" w:lineRule="auto"/>
        <w:ind w:firstLine="560" w:firstLineChars="200"/>
        <w:rPr>
          <w:rFonts w:ascii="楷体" w:hAnsi="楷体" w:eastAsia="楷体" w:cs="Times New Roman"/>
          <w:bCs/>
          <w:sz w:val="28"/>
          <w:szCs w:val="28"/>
        </w:rPr>
      </w:pPr>
      <w:r>
        <w:rPr>
          <w:rFonts w:hint="eastAsia" w:ascii="楷体" w:hAnsi="楷体" w:eastAsia="楷体" w:cs="Times New Roman"/>
          <w:bCs w:val="0"/>
          <w:sz w:val="28"/>
          <w:szCs w:val="28"/>
          <w:lang w:eastAsia="zh-CN"/>
        </w:rPr>
        <w:t>（</w:t>
      </w:r>
      <w:r>
        <w:rPr>
          <w:rFonts w:hint="eastAsia" w:ascii="楷体" w:hAnsi="楷体" w:eastAsia="楷体" w:cs="Times New Roman"/>
          <w:bCs w:val="0"/>
          <w:sz w:val="28"/>
          <w:szCs w:val="28"/>
        </w:rPr>
        <w:t>1）携带在</w:t>
      </w:r>
      <w:r>
        <w:rPr>
          <w:rFonts w:ascii="楷体" w:hAnsi="楷体" w:eastAsia="楷体" w:cs="Times New Roman"/>
          <w:bCs/>
          <w:sz w:val="28"/>
          <w:szCs w:val="28"/>
        </w:rPr>
        <w:t>本</w:t>
      </w:r>
      <w:r>
        <w:rPr>
          <w:rFonts w:hint="eastAsia" w:ascii="楷体" w:hAnsi="楷体" w:eastAsia="楷体" w:cs="Times New Roman"/>
          <w:bCs/>
          <w:sz w:val="28"/>
          <w:szCs w:val="28"/>
          <w:lang w:val="en-US" w:eastAsia="zh-CN"/>
        </w:rPr>
        <w:t>学院</w:t>
      </w:r>
      <w:r>
        <w:rPr>
          <w:rFonts w:ascii="楷体" w:hAnsi="楷体" w:eastAsia="楷体" w:cs="Times New Roman"/>
          <w:bCs/>
          <w:sz w:val="28"/>
          <w:szCs w:val="28"/>
        </w:rPr>
        <w:t>制作完成的作品参赛。</w:t>
      </w:r>
    </w:p>
    <w:p>
      <w:pPr>
        <w:spacing w:line="360" w:lineRule="auto"/>
        <w:ind w:firstLine="560" w:firstLineChars="200"/>
        <w:rPr>
          <w:rFonts w:ascii="楷体" w:hAnsi="楷体" w:eastAsia="楷体" w:cs="Times New Roman"/>
          <w:bCs/>
          <w:sz w:val="28"/>
          <w:szCs w:val="28"/>
        </w:rPr>
      </w:pPr>
      <w:r>
        <w:rPr>
          <w:rFonts w:hint="eastAsia" w:ascii="楷体" w:hAnsi="楷体" w:eastAsia="楷体" w:cs="Times New Roman"/>
          <w:bCs/>
          <w:sz w:val="28"/>
          <w:szCs w:val="28"/>
          <w:lang w:eastAsia="zh-CN"/>
        </w:rPr>
        <w:t>（</w:t>
      </w:r>
      <w:r>
        <w:rPr>
          <w:rFonts w:ascii="楷体" w:hAnsi="楷体" w:eastAsia="楷体" w:cs="Times New Roman"/>
          <w:bCs/>
          <w:sz w:val="28"/>
          <w:szCs w:val="28"/>
        </w:rPr>
        <w:t>2</w:t>
      </w:r>
      <w:r>
        <w:rPr>
          <w:rFonts w:hint="eastAsia" w:ascii="楷体" w:hAnsi="楷体" w:eastAsia="楷体" w:cs="Times New Roman"/>
          <w:bCs/>
          <w:sz w:val="28"/>
          <w:szCs w:val="28"/>
        </w:rPr>
        <w:t>）</w:t>
      </w:r>
      <w:r>
        <w:rPr>
          <w:rFonts w:ascii="楷体" w:hAnsi="楷体" w:eastAsia="楷体" w:cs="Times New Roman"/>
          <w:bCs/>
          <w:sz w:val="28"/>
          <w:szCs w:val="28"/>
        </w:rPr>
        <w:t>报到时需提交</w:t>
      </w:r>
      <w:r>
        <w:rPr>
          <w:rFonts w:hint="eastAsia" w:ascii="楷体" w:hAnsi="楷体" w:eastAsia="楷体" w:cs="Times New Roman"/>
          <w:bCs/>
          <w:sz w:val="28"/>
          <w:szCs w:val="28"/>
        </w:rPr>
        <w:t>报名</w:t>
      </w:r>
      <w:r>
        <w:rPr>
          <w:rFonts w:ascii="楷体" w:hAnsi="楷体" w:eastAsia="楷体" w:cs="Times New Roman"/>
          <w:bCs/>
          <w:sz w:val="28"/>
          <w:szCs w:val="28"/>
        </w:rPr>
        <w:t>文件</w:t>
      </w:r>
      <w:r>
        <w:rPr>
          <w:rFonts w:hint="eastAsia" w:ascii="楷体" w:hAnsi="楷体" w:eastAsia="楷体" w:cs="Times New Roman"/>
          <w:bCs/>
          <w:sz w:val="28"/>
          <w:szCs w:val="28"/>
        </w:rPr>
        <w:t>。</w:t>
      </w:r>
    </w:p>
    <w:p>
      <w:pPr>
        <w:ind w:firstLine="640" w:firstLineChars="200"/>
        <w:rPr>
          <w:rFonts w:ascii="楷体" w:hAnsi="楷体" w:eastAsia="楷体" w:cs="Times New Roman"/>
          <w:sz w:val="32"/>
          <w:szCs w:val="32"/>
        </w:rPr>
      </w:pPr>
      <w:r>
        <w:rPr>
          <w:rFonts w:hint="eastAsia" w:ascii="楷体" w:hAnsi="楷体" w:eastAsia="楷体" w:cs="Times New Roman"/>
          <w:sz w:val="32"/>
          <w:szCs w:val="32"/>
        </w:rPr>
        <w:t>六</w:t>
      </w:r>
      <w:r>
        <w:rPr>
          <w:rFonts w:ascii="楷体" w:hAnsi="楷体" w:eastAsia="楷体" w:cs="Times New Roman"/>
          <w:sz w:val="32"/>
          <w:szCs w:val="32"/>
        </w:rPr>
        <w:t>、奖项</w:t>
      </w:r>
      <w:r>
        <w:rPr>
          <w:rFonts w:hint="eastAsia" w:ascii="楷体" w:hAnsi="楷体" w:eastAsia="楷体" w:cs="Times New Roman"/>
          <w:sz w:val="32"/>
          <w:szCs w:val="32"/>
        </w:rPr>
        <w:t>设置</w:t>
      </w:r>
    </w:p>
    <w:p>
      <w:pPr>
        <w:spacing w:line="360" w:lineRule="auto"/>
        <w:ind w:firstLine="560" w:firstLineChars="200"/>
        <w:rPr>
          <w:rFonts w:ascii="楷体" w:hAnsi="楷体" w:eastAsia="楷体" w:cs="Times New Roman"/>
          <w:bCs/>
          <w:sz w:val="28"/>
          <w:szCs w:val="28"/>
        </w:rPr>
      </w:pPr>
      <w:r>
        <w:rPr>
          <w:rFonts w:hint="eastAsia" w:ascii="楷体" w:hAnsi="楷体" w:eastAsia="楷体" w:cs="Times New Roman"/>
          <w:bCs/>
          <w:sz w:val="28"/>
          <w:szCs w:val="28"/>
        </w:rPr>
        <w:t>各</w:t>
      </w:r>
      <w:r>
        <w:rPr>
          <w:rFonts w:ascii="楷体" w:hAnsi="楷体" w:eastAsia="楷体" w:cs="Times New Roman"/>
          <w:bCs/>
          <w:sz w:val="28"/>
          <w:szCs w:val="28"/>
        </w:rPr>
        <w:t>赛</w:t>
      </w:r>
      <w:r>
        <w:rPr>
          <w:rFonts w:hint="eastAsia" w:ascii="楷体" w:hAnsi="楷体" w:eastAsia="楷体" w:cs="Times New Roman"/>
          <w:bCs/>
          <w:sz w:val="28"/>
          <w:szCs w:val="28"/>
        </w:rPr>
        <w:t>项分别</w:t>
      </w:r>
      <w:r>
        <w:rPr>
          <w:rFonts w:ascii="楷体" w:hAnsi="楷体" w:eastAsia="楷体" w:cs="Times New Roman"/>
          <w:bCs/>
          <w:sz w:val="28"/>
          <w:szCs w:val="28"/>
        </w:rPr>
        <w:t>设置设一、二、三等奖，</w:t>
      </w:r>
      <w:r>
        <w:rPr>
          <w:rFonts w:hint="eastAsia" w:ascii="楷体" w:hAnsi="楷体" w:eastAsia="楷体" w:cs="Times New Roman"/>
          <w:sz w:val="28"/>
          <w:szCs w:val="28"/>
          <w:lang w:bidi="ar"/>
        </w:rPr>
        <w:t>中途放弃比赛者无奖</w:t>
      </w:r>
      <w:r>
        <w:rPr>
          <w:rFonts w:hint="eastAsia" w:ascii="楷体" w:hAnsi="楷体" w:eastAsia="楷体" w:cs="Times New Roman"/>
          <w:bCs/>
          <w:sz w:val="28"/>
          <w:szCs w:val="28"/>
        </w:rPr>
        <w:t>，各赛项一等奖获奖队伍的指导教师为优秀指导教师</w:t>
      </w:r>
      <w:r>
        <w:rPr>
          <w:rFonts w:hint="eastAsia" w:ascii="楷体" w:hAnsi="楷体" w:eastAsia="楷体" w:cs="Times New Roman"/>
          <w:sz w:val="28"/>
          <w:szCs w:val="28"/>
          <w:lang w:bidi="ar"/>
        </w:rPr>
        <w:t>，由大赛组委会向获奖的参赛队及优秀指导教师颁发获奖证书（</w:t>
      </w:r>
      <w:r>
        <w:rPr>
          <w:rFonts w:hint="eastAsia" w:ascii="楷体" w:hAnsi="楷体" w:eastAsia="楷体" w:cs="Times New Roman"/>
          <w:sz w:val="28"/>
          <w:szCs w:val="28"/>
          <w:lang w:val="en-US" w:eastAsia="zh-CN" w:bidi="ar"/>
        </w:rPr>
        <w:t>广东工业大学教务处</w:t>
      </w:r>
      <w:r>
        <w:rPr>
          <w:rFonts w:hint="eastAsia" w:ascii="楷体" w:hAnsi="楷体" w:eastAsia="楷体" w:cs="Times New Roman"/>
          <w:sz w:val="28"/>
          <w:szCs w:val="28"/>
          <w:lang w:bidi="ar"/>
        </w:rPr>
        <w:t>盖章）</w:t>
      </w:r>
      <w:r>
        <w:rPr>
          <w:rFonts w:ascii="楷体" w:hAnsi="楷体" w:eastAsia="楷体" w:cs="Times New Roman"/>
          <w:bCs/>
          <w:sz w:val="28"/>
          <w:szCs w:val="28"/>
        </w:rPr>
        <w:t>。</w:t>
      </w:r>
    </w:p>
    <w:p>
      <w:pPr>
        <w:ind w:firstLine="640" w:firstLineChars="200"/>
        <w:rPr>
          <w:rFonts w:ascii="楷体" w:hAnsi="楷体" w:eastAsia="楷体" w:cs="Times New Roman"/>
          <w:sz w:val="32"/>
          <w:szCs w:val="32"/>
        </w:rPr>
      </w:pPr>
      <w:r>
        <w:rPr>
          <w:rFonts w:hint="eastAsia" w:ascii="楷体" w:hAnsi="楷体" w:eastAsia="楷体" w:cs="Times New Roman"/>
          <w:sz w:val="32"/>
          <w:szCs w:val="32"/>
        </w:rPr>
        <w:t>七</w:t>
      </w:r>
      <w:r>
        <w:rPr>
          <w:rFonts w:ascii="楷体" w:hAnsi="楷体" w:eastAsia="楷体" w:cs="Times New Roman"/>
          <w:sz w:val="32"/>
          <w:szCs w:val="32"/>
        </w:rPr>
        <w:t>、其他事项</w:t>
      </w:r>
    </w:p>
    <w:p>
      <w:pPr>
        <w:spacing w:line="36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 参赛队必须在2023年</w:t>
      </w:r>
      <w:r>
        <w:rPr>
          <w:rFonts w:hint="eastAsia" w:ascii="楷体" w:hAnsi="楷体" w:eastAsia="楷体" w:cs="Times New Roman"/>
          <w:sz w:val="28"/>
          <w:szCs w:val="28"/>
          <w:lang w:val="en-US" w:eastAsia="zh-CN"/>
        </w:rPr>
        <w:t>9</w:t>
      </w:r>
      <w:r>
        <w:rPr>
          <w:rFonts w:hint="eastAsia" w:ascii="楷体" w:hAnsi="楷体" w:eastAsia="楷体" w:cs="Times New Roman"/>
          <w:sz w:val="28"/>
          <w:szCs w:val="28"/>
        </w:rPr>
        <w:t>月1</w:t>
      </w:r>
      <w:r>
        <w:rPr>
          <w:rFonts w:hint="eastAsia" w:ascii="楷体" w:hAnsi="楷体" w:eastAsia="楷体" w:cs="Times New Roman"/>
          <w:sz w:val="28"/>
          <w:szCs w:val="28"/>
          <w:lang w:val="en-US" w:eastAsia="zh-CN"/>
        </w:rPr>
        <w:t>7</w:t>
      </w:r>
      <w:r>
        <w:rPr>
          <w:rFonts w:hint="eastAsia" w:ascii="楷体" w:hAnsi="楷体" w:eastAsia="楷体" w:cs="Times New Roman"/>
          <w:sz w:val="28"/>
          <w:szCs w:val="28"/>
        </w:rPr>
        <w:t>日到广东工业大学大学城校园</w:t>
      </w:r>
      <w:r>
        <w:rPr>
          <w:rFonts w:hint="eastAsia" w:ascii="楷体" w:hAnsi="楷体" w:eastAsia="楷体" w:cs="Times New Roman"/>
          <w:sz w:val="28"/>
          <w:szCs w:val="28"/>
          <w:lang w:val="en-US" w:eastAsia="zh-CN"/>
        </w:rPr>
        <w:t>实验4号楼102</w:t>
      </w:r>
      <w:r>
        <w:rPr>
          <w:rFonts w:hint="eastAsia" w:ascii="楷体" w:hAnsi="楷体" w:eastAsia="楷体" w:cs="Times New Roman"/>
          <w:sz w:val="28"/>
          <w:szCs w:val="28"/>
        </w:rPr>
        <w:t>报到。</w:t>
      </w:r>
    </w:p>
    <w:p>
      <w:pPr>
        <w:spacing w:line="36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2．参赛队按照命题要求及组委会规定的时间提交相关的设计文档（具体要求见后续发布的相关文档）。</w:t>
      </w:r>
    </w:p>
    <w:p>
      <w:pPr>
        <w:spacing w:line="360" w:lineRule="auto"/>
        <w:ind w:firstLine="560" w:firstLineChars="200"/>
        <w:rPr>
          <w:rFonts w:ascii="楷体" w:hAnsi="楷体" w:eastAsia="楷体" w:cs="Times New Roman"/>
          <w:bCs/>
          <w:sz w:val="28"/>
          <w:szCs w:val="28"/>
        </w:rPr>
      </w:pPr>
    </w:p>
    <w:p>
      <w:pPr>
        <w:spacing w:line="360" w:lineRule="auto"/>
        <w:ind w:firstLine="560" w:firstLineChars="200"/>
        <w:rPr>
          <w:rFonts w:ascii="楷体" w:hAnsi="楷体" w:eastAsia="楷体" w:cs="Times New Roman"/>
          <w:bCs/>
          <w:sz w:val="28"/>
          <w:szCs w:val="28"/>
        </w:rPr>
      </w:pPr>
      <w:r>
        <w:rPr>
          <w:rFonts w:ascii="楷体" w:hAnsi="楷体" w:eastAsia="楷体" w:cs="Times New Roman"/>
          <w:bCs/>
          <w:sz w:val="28"/>
          <w:szCs w:val="28"/>
        </w:rPr>
        <w:t>附件</w:t>
      </w:r>
      <w:r>
        <w:rPr>
          <w:rFonts w:hint="eastAsia" w:ascii="楷体" w:hAnsi="楷体" w:eastAsia="楷体" w:cs="Times New Roman"/>
          <w:bCs/>
          <w:sz w:val="28"/>
          <w:szCs w:val="28"/>
          <w:lang w:val="en-US" w:eastAsia="zh-CN"/>
        </w:rPr>
        <w:t>1</w:t>
      </w:r>
      <w:r>
        <w:rPr>
          <w:rFonts w:hint="eastAsia" w:ascii="楷体" w:hAnsi="楷体" w:eastAsia="楷体" w:cs="Times New Roman"/>
          <w:bCs/>
          <w:sz w:val="28"/>
          <w:szCs w:val="28"/>
        </w:rPr>
        <w:t>：新能源车赛道命题与运行</w:t>
      </w:r>
    </w:p>
    <w:p>
      <w:pPr>
        <w:spacing w:line="360" w:lineRule="auto"/>
        <w:ind w:firstLine="560" w:firstLineChars="200"/>
        <w:rPr>
          <w:rFonts w:ascii="楷体" w:hAnsi="楷体" w:eastAsia="楷体" w:cs="Times New Roman"/>
          <w:bCs/>
          <w:sz w:val="28"/>
          <w:szCs w:val="28"/>
        </w:rPr>
      </w:pPr>
      <w:r>
        <w:rPr>
          <w:rFonts w:hint="eastAsia" w:ascii="楷体" w:hAnsi="楷体" w:eastAsia="楷体" w:cs="Times New Roman"/>
          <w:bCs/>
          <w:sz w:val="28"/>
          <w:szCs w:val="28"/>
        </w:rPr>
        <w:t>附件</w:t>
      </w:r>
      <w:r>
        <w:rPr>
          <w:rFonts w:hint="eastAsia" w:ascii="楷体" w:hAnsi="楷体" w:eastAsia="楷体" w:cs="Times New Roman"/>
          <w:bCs/>
          <w:sz w:val="28"/>
          <w:szCs w:val="28"/>
          <w:lang w:val="en-US" w:eastAsia="zh-CN"/>
        </w:rPr>
        <w:t>2</w:t>
      </w:r>
      <w:r>
        <w:rPr>
          <w:rFonts w:hint="eastAsia" w:ascii="楷体" w:hAnsi="楷体" w:eastAsia="楷体" w:cs="Times New Roman"/>
          <w:bCs/>
          <w:sz w:val="28"/>
          <w:szCs w:val="28"/>
        </w:rPr>
        <w:t>：“智能+”赛道竞赛命题与运行</w:t>
      </w:r>
    </w:p>
    <w:p>
      <w:pPr>
        <w:spacing w:line="360" w:lineRule="auto"/>
        <w:ind w:firstLine="560" w:firstLineChars="200"/>
        <w:rPr>
          <w:rFonts w:ascii="楷体" w:hAnsi="楷体" w:eastAsia="楷体" w:cs="Times New Roman"/>
          <w:bCs/>
          <w:sz w:val="28"/>
          <w:szCs w:val="28"/>
        </w:rPr>
      </w:pPr>
      <w:r>
        <w:rPr>
          <w:rFonts w:hint="eastAsia" w:ascii="楷体" w:hAnsi="楷体" w:eastAsia="楷体" w:cs="Times New Roman"/>
          <w:bCs/>
          <w:sz w:val="28"/>
          <w:szCs w:val="28"/>
        </w:rPr>
        <w:t>附件</w:t>
      </w:r>
      <w:r>
        <w:rPr>
          <w:rFonts w:hint="eastAsia" w:ascii="楷体" w:hAnsi="楷体" w:eastAsia="楷体" w:cs="Times New Roman"/>
          <w:bCs/>
          <w:sz w:val="28"/>
          <w:szCs w:val="28"/>
          <w:lang w:val="en-US" w:eastAsia="zh-CN"/>
        </w:rPr>
        <w:t>3</w:t>
      </w:r>
      <w:r>
        <w:rPr>
          <w:rFonts w:hint="eastAsia" w:ascii="楷体" w:hAnsi="楷体" w:eastAsia="楷体" w:cs="Times New Roman"/>
          <w:bCs/>
          <w:sz w:val="28"/>
          <w:szCs w:val="28"/>
        </w:rPr>
        <w:t>：虚拟仿真赛道竞赛命题与运行</w:t>
      </w:r>
    </w:p>
    <w:p>
      <w:pPr>
        <w:spacing w:line="360" w:lineRule="auto"/>
        <w:ind w:firstLine="560" w:firstLineChars="200"/>
        <w:rPr>
          <w:rFonts w:ascii="楷体" w:hAnsi="楷体" w:eastAsia="楷体" w:cs="Times New Roman"/>
          <w:bCs/>
          <w:sz w:val="28"/>
          <w:szCs w:val="28"/>
        </w:rPr>
      </w:pPr>
      <w:r>
        <w:rPr>
          <w:rFonts w:ascii="楷体" w:hAnsi="楷体" w:eastAsia="楷体" w:cs="Times New Roman"/>
          <w:bCs/>
          <w:sz w:val="28"/>
          <w:szCs w:val="28"/>
        </w:rPr>
        <w:t>附件</w:t>
      </w:r>
      <w:r>
        <w:rPr>
          <w:rFonts w:hint="eastAsia" w:ascii="楷体" w:hAnsi="楷体" w:eastAsia="楷体" w:cs="Times New Roman"/>
          <w:bCs/>
          <w:sz w:val="28"/>
          <w:szCs w:val="28"/>
          <w:lang w:val="en-US" w:eastAsia="zh-CN"/>
        </w:rPr>
        <w:t>4</w:t>
      </w:r>
      <w:r>
        <w:rPr>
          <w:rFonts w:hint="eastAsia" w:ascii="楷体" w:hAnsi="楷体" w:eastAsia="楷体" w:cs="Times New Roman"/>
          <w:bCs/>
          <w:sz w:val="28"/>
          <w:szCs w:val="28"/>
        </w:rPr>
        <w:t>：工程创客赛道命题与运行</w:t>
      </w:r>
    </w:p>
    <w:p>
      <w:pPr>
        <w:spacing w:line="360" w:lineRule="auto"/>
        <w:ind w:left="424" w:leftChars="202" w:firstLine="560" w:firstLineChars="200"/>
        <w:jc w:val="right"/>
        <w:rPr>
          <w:rFonts w:ascii="楷体" w:hAnsi="楷体" w:eastAsia="楷体" w:cs="Times New Roman"/>
          <w:bCs/>
          <w:sz w:val="28"/>
          <w:szCs w:val="28"/>
        </w:rPr>
      </w:pPr>
    </w:p>
    <w:p>
      <w:pPr>
        <w:spacing w:line="360" w:lineRule="auto"/>
        <w:ind w:left="424" w:leftChars="202" w:firstLine="560" w:firstLineChars="200"/>
        <w:jc w:val="center"/>
        <w:rPr>
          <w:rFonts w:hint="eastAsia" w:ascii="楷体" w:hAnsi="楷体" w:eastAsia="楷体" w:cs="Times New Roman"/>
          <w:bCs/>
          <w:sz w:val="28"/>
          <w:szCs w:val="28"/>
          <w:lang w:val="en-US" w:eastAsia="zh-CN"/>
        </w:rPr>
      </w:pPr>
      <w:r>
        <w:rPr>
          <w:rFonts w:hint="eastAsia" w:ascii="楷体" w:hAnsi="楷体" w:eastAsia="楷体" w:cs="Times New Roman"/>
          <w:bCs/>
          <w:sz w:val="28"/>
          <w:szCs w:val="28"/>
        </w:rPr>
        <w:t xml:space="preserve">              </w:t>
      </w:r>
      <w:r>
        <w:rPr>
          <w:rFonts w:hint="eastAsia" w:ascii="楷体" w:hAnsi="楷体" w:eastAsia="楷体" w:cs="Times New Roman"/>
          <w:bCs/>
          <w:sz w:val="28"/>
          <w:szCs w:val="28"/>
          <w:lang w:val="en-US" w:eastAsia="zh-CN"/>
        </w:rPr>
        <w:t>教务处</w:t>
      </w:r>
      <w:bookmarkStart w:id="0" w:name="_GoBack"/>
      <w:bookmarkEnd w:id="0"/>
    </w:p>
    <w:p>
      <w:pPr>
        <w:spacing w:line="360" w:lineRule="auto"/>
        <w:ind w:left="424" w:leftChars="202" w:firstLine="560" w:firstLineChars="200"/>
        <w:jc w:val="center"/>
        <w:rPr>
          <w:rFonts w:hint="default" w:ascii="楷体" w:hAnsi="楷体" w:eastAsia="楷体" w:cs="Times New Roman"/>
          <w:bCs/>
          <w:sz w:val="28"/>
          <w:szCs w:val="28"/>
          <w:lang w:val="en-US" w:eastAsia="zh-CN"/>
        </w:rPr>
      </w:pPr>
      <w:r>
        <w:rPr>
          <w:rFonts w:hint="eastAsia" w:ascii="楷体" w:hAnsi="楷体" w:eastAsia="楷体" w:cs="Times New Roman"/>
          <w:bCs/>
          <w:sz w:val="28"/>
          <w:szCs w:val="28"/>
          <w:lang w:val="en-US" w:eastAsia="zh-CN"/>
        </w:rPr>
        <w:t xml:space="preserve">              实验教学部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206263"/>
    </w:sdtPr>
    <w:sdtContent>
      <w:p>
        <w:pPr>
          <w:pStyle w:val="5"/>
          <w:jc w:val="center"/>
        </w:pPr>
        <w:r>
          <w:fldChar w:fldCharType="begin"/>
        </w:r>
        <w:r>
          <w:instrText xml:space="preserve">PAGE   \* MERGEFORMAT</w:instrText>
        </w:r>
        <w:r>
          <w:fldChar w:fldCharType="separate"/>
        </w:r>
        <w:r>
          <w:rPr>
            <w:lang w:val="zh-CN"/>
          </w:rPr>
          <w:t>1</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lODEyMWU0MzhjNjQ0NDdlODIzNzdkMTYxMjliNWEifQ=="/>
  </w:docVars>
  <w:rsids>
    <w:rsidRoot w:val="004B6945"/>
    <w:rsid w:val="000047F6"/>
    <w:rsid w:val="00026889"/>
    <w:rsid w:val="000339A0"/>
    <w:rsid w:val="00033A25"/>
    <w:rsid w:val="000345AA"/>
    <w:rsid w:val="0003523F"/>
    <w:rsid w:val="000803AA"/>
    <w:rsid w:val="000A6123"/>
    <w:rsid w:val="000B33D3"/>
    <w:rsid w:val="000B5634"/>
    <w:rsid w:val="000B5FDF"/>
    <w:rsid w:val="000C24BA"/>
    <w:rsid w:val="000C3ADB"/>
    <w:rsid w:val="000C3DD6"/>
    <w:rsid w:val="000C6975"/>
    <w:rsid w:val="00105B1B"/>
    <w:rsid w:val="00106663"/>
    <w:rsid w:val="00106BDC"/>
    <w:rsid w:val="001113CD"/>
    <w:rsid w:val="00113A34"/>
    <w:rsid w:val="001321B6"/>
    <w:rsid w:val="001334D1"/>
    <w:rsid w:val="00155B87"/>
    <w:rsid w:val="00157498"/>
    <w:rsid w:val="001718AF"/>
    <w:rsid w:val="0017223E"/>
    <w:rsid w:val="00172AC3"/>
    <w:rsid w:val="00173E5B"/>
    <w:rsid w:val="0017437E"/>
    <w:rsid w:val="001B1E8C"/>
    <w:rsid w:val="001B21E4"/>
    <w:rsid w:val="001B3180"/>
    <w:rsid w:val="001F4EB2"/>
    <w:rsid w:val="00214BEA"/>
    <w:rsid w:val="00220EC3"/>
    <w:rsid w:val="00230E5C"/>
    <w:rsid w:val="00240011"/>
    <w:rsid w:val="00260EAE"/>
    <w:rsid w:val="00263A0A"/>
    <w:rsid w:val="0026583B"/>
    <w:rsid w:val="0027211B"/>
    <w:rsid w:val="00273DD2"/>
    <w:rsid w:val="00275CC7"/>
    <w:rsid w:val="00281521"/>
    <w:rsid w:val="002B32CA"/>
    <w:rsid w:val="002C455E"/>
    <w:rsid w:val="002F2A5C"/>
    <w:rsid w:val="002F3078"/>
    <w:rsid w:val="0031523B"/>
    <w:rsid w:val="00315741"/>
    <w:rsid w:val="0032288B"/>
    <w:rsid w:val="00327D00"/>
    <w:rsid w:val="003473B8"/>
    <w:rsid w:val="00365CC9"/>
    <w:rsid w:val="00375B4E"/>
    <w:rsid w:val="00384388"/>
    <w:rsid w:val="00385498"/>
    <w:rsid w:val="00387710"/>
    <w:rsid w:val="0039498A"/>
    <w:rsid w:val="003B4265"/>
    <w:rsid w:val="003B7A88"/>
    <w:rsid w:val="003C3B4D"/>
    <w:rsid w:val="003D4726"/>
    <w:rsid w:val="003F44B4"/>
    <w:rsid w:val="003F4EBC"/>
    <w:rsid w:val="00410FD6"/>
    <w:rsid w:val="004147D0"/>
    <w:rsid w:val="00446CD6"/>
    <w:rsid w:val="00452D5A"/>
    <w:rsid w:val="00473A01"/>
    <w:rsid w:val="00474671"/>
    <w:rsid w:val="0048297D"/>
    <w:rsid w:val="00484D14"/>
    <w:rsid w:val="004A20F6"/>
    <w:rsid w:val="004B3C4E"/>
    <w:rsid w:val="004B6945"/>
    <w:rsid w:val="004C2486"/>
    <w:rsid w:val="004E5777"/>
    <w:rsid w:val="004E5CA8"/>
    <w:rsid w:val="00504222"/>
    <w:rsid w:val="0051437F"/>
    <w:rsid w:val="00532C98"/>
    <w:rsid w:val="00543CA5"/>
    <w:rsid w:val="00546EFA"/>
    <w:rsid w:val="00555BFE"/>
    <w:rsid w:val="00555DE3"/>
    <w:rsid w:val="005715F6"/>
    <w:rsid w:val="005A0D5D"/>
    <w:rsid w:val="005B1281"/>
    <w:rsid w:val="005B6210"/>
    <w:rsid w:val="005F412F"/>
    <w:rsid w:val="005F4BFB"/>
    <w:rsid w:val="00602F82"/>
    <w:rsid w:val="0060671C"/>
    <w:rsid w:val="00611788"/>
    <w:rsid w:val="00611D0A"/>
    <w:rsid w:val="00623829"/>
    <w:rsid w:val="00625E0A"/>
    <w:rsid w:val="0062672F"/>
    <w:rsid w:val="0063501F"/>
    <w:rsid w:val="00657A09"/>
    <w:rsid w:val="0068652A"/>
    <w:rsid w:val="006931EF"/>
    <w:rsid w:val="00697DFA"/>
    <w:rsid w:val="006A2F72"/>
    <w:rsid w:val="006B471B"/>
    <w:rsid w:val="006C48BC"/>
    <w:rsid w:val="006C5504"/>
    <w:rsid w:val="006C5914"/>
    <w:rsid w:val="006E47CB"/>
    <w:rsid w:val="00701BDE"/>
    <w:rsid w:val="00714959"/>
    <w:rsid w:val="0072610A"/>
    <w:rsid w:val="00736B33"/>
    <w:rsid w:val="0074773E"/>
    <w:rsid w:val="00750ACA"/>
    <w:rsid w:val="00791F79"/>
    <w:rsid w:val="007931FB"/>
    <w:rsid w:val="007A3BF0"/>
    <w:rsid w:val="007C7880"/>
    <w:rsid w:val="007D51B9"/>
    <w:rsid w:val="007D6417"/>
    <w:rsid w:val="007E16ED"/>
    <w:rsid w:val="007E23D7"/>
    <w:rsid w:val="007F09FD"/>
    <w:rsid w:val="007F473A"/>
    <w:rsid w:val="007F5EC5"/>
    <w:rsid w:val="008124EE"/>
    <w:rsid w:val="00836F81"/>
    <w:rsid w:val="0084267F"/>
    <w:rsid w:val="008514C8"/>
    <w:rsid w:val="008644C1"/>
    <w:rsid w:val="008B09AA"/>
    <w:rsid w:val="008C73F1"/>
    <w:rsid w:val="008E07F5"/>
    <w:rsid w:val="008E209F"/>
    <w:rsid w:val="008E7DB1"/>
    <w:rsid w:val="008F0935"/>
    <w:rsid w:val="009124C3"/>
    <w:rsid w:val="0092096D"/>
    <w:rsid w:val="00923983"/>
    <w:rsid w:val="0092660D"/>
    <w:rsid w:val="009371CB"/>
    <w:rsid w:val="0095767F"/>
    <w:rsid w:val="00961635"/>
    <w:rsid w:val="0097329F"/>
    <w:rsid w:val="00975A14"/>
    <w:rsid w:val="00977650"/>
    <w:rsid w:val="009818CA"/>
    <w:rsid w:val="009A1EB2"/>
    <w:rsid w:val="009C068B"/>
    <w:rsid w:val="009E160C"/>
    <w:rsid w:val="00A040C0"/>
    <w:rsid w:val="00A07748"/>
    <w:rsid w:val="00A104AB"/>
    <w:rsid w:val="00A14531"/>
    <w:rsid w:val="00A43770"/>
    <w:rsid w:val="00A46223"/>
    <w:rsid w:val="00A53E69"/>
    <w:rsid w:val="00A62E6F"/>
    <w:rsid w:val="00A914A1"/>
    <w:rsid w:val="00A97B01"/>
    <w:rsid w:val="00AB1861"/>
    <w:rsid w:val="00AD54A3"/>
    <w:rsid w:val="00AE1085"/>
    <w:rsid w:val="00AF1725"/>
    <w:rsid w:val="00B04B36"/>
    <w:rsid w:val="00B06D22"/>
    <w:rsid w:val="00B117ED"/>
    <w:rsid w:val="00B14BD6"/>
    <w:rsid w:val="00B22F4E"/>
    <w:rsid w:val="00B34040"/>
    <w:rsid w:val="00B52531"/>
    <w:rsid w:val="00B664E6"/>
    <w:rsid w:val="00B67B39"/>
    <w:rsid w:val="00B7066A"/>
    <w:rsid w:val="00B77FE4"/>
    <w:rsid w:val="00B900AD"/>
    <w:rsid w:val="00B90B50"/>
    <w:rsid w:val="00B96B82"/>
    <w:rsid w:val="00BB21FC"/>
    <w:rsid w:val="00BB5261"/>
    <w:rsid w:val="00BB7922"/>
    <w:rsid w:val="00BD4C60"/>
    <w:rsid w:val="00BD4EAD"/>
    <w:rsid w:val="00BF2482"/>
    <w:rsid w:val="00C06AEB"/>
    <w:rsid w:val="00C103FC"/>
    <w:rsid w:val="00C30048"/>
    <w:rsid w:val="00C42398"/>
    <w:rsid w:val="00C50581"/>
    <w:rsid w:val="00C51F16"/>
    <w:rsid w:val="00C52CB6"/>
    <w:rsid w:val="00C53DA1"/>
    <w:rsid w:val="00C730EB"/>
    <w:rsid w:val="00C744CC"/>
    <w:rsid w:val="00C80CEF"/>
    <w:rsid w:val="00C96D84"/>
    <w:rsid w:val="00CA7282"/>
    <w:rsid w:val="00CC70DC"/>
    <w:rsid w:val="00CD2A52"/>
    <w:rsid w:val="00CD2DD0"/>
    <w:rsid w:val="00CE4FF9"/>
    <w:rsid w:val="00CF6110"/>
    <w:rsid w:val="00CF7FCF"/>
    <w:rsid w:val="00D47A0E"/>
    <w:rsid w:val="00D635E3"/>
    <w:rsid w:val="00D8304C"/>
    <w:rsid w:val="00D85B10"/>
    <w:rsid w:val="00D870B3"/>
    <w:rsid w:val="00D91E4D"/>
    <w:rsid w:val="00DA045A"/>
    <w:rsid w:val="00DB3E16"/>
    <w:rsid w:val="00DC1735"/>
    <w:rsid w:val="00DC4430"/>
    <w:rsid w:val="00DD18F2"/>
    <w:rsid w:val="00DD2B85"/>
    <w:rsid w:val="00DD6A46"/>
    <w:rsid w:val="00DE71F8"/>
    <w:rsid w:val="00DF0364"/>
    <w:rsid w:val="00DF7D43"/>
    <w:rsid w:val="00E05A8A"/>
    <w:rsid w:val="00E2479E"/>
    <w:rsid w:val="00E32908"/>
    <w:rsid w:val="00E416C8"/>
    <w:rsid w:val="00E65817"/>
    <w:rsid w:val="00EB2CC0"/>
    <w:rsid w:val="00F1130B"/>
    <w:rsid w:val="00F12B1D"/>
    <w:rsid w:val="00F17976"/>
    <w:rsid w:val="00F66DC0"/>
    <w:rsid w:val="00F73C53"/>
    <w:rsid w:val="00FB1BC0"/>
    <w:rsid w:val="00FB6D9F"/>
    <w:rsid w:val="00FD755A"/>
    <w:rsid w:val="00FF43FD"/>
    <w:rsid w:val="01A00483"/>
    <w:rsid w:val="05D715E2"/>
    <w:rsid w:val="08027D7F"/>
    <w:rsid w:val="0A53011C"/>
    <w:rsid w:val="0B9A722C"/>
    <w:rsid w:val="0E4709F3"/>
    <w:rsid w:val="13A6407E"/>
    <w:rsid w:val="159B442A"/>
    <w:rsid w:val="1B8F0DBD"/>
    <w:rsid w:val="1F7A7565"/>
    <w:rsid w:val="2CF243BA"/>
    <w:rsid w:val="2EF8225F"/>
    <w:rsid w:val="334B74EA"/>
    <w:rsid w:val="355D3413"/>
    <w:rsid w:val="381F01FD"/>
    <w:rsid w:val="38ED747C"/>
    <w:rsid w:val="3B5227B6"/>
    <w:rsid w:val="459C757F"/>
    <w:rsid w:val="49946DC2"/>
    <w:rsid w:val="4F713546"/>
    <w:rsid w:val="505C630D"/>
    <w:rsid w:val="52277D5A"/>
    <w:rsid w:val="539A0361"/>
    <w:rsid w:val="57DC564C"/>
    <w:rsid w:val="586713C4"/>
    <w:rsid w:val="5C8307D2"/>
    <w:rsid w:val="5E10366D"/>
    <w:rsid w:val="61D727BB"/>
    <w:rsid w:val="65521FE7"/>
    <w:rsid w:val="655849B6"/>
    <w:rsid w:val="65B32B30"/>
    <w:rsid w:val="675850EC"/>
    <w:rsid w:val="6D5261F9"/>
    <w:rsid w:val="6FDC4E31"/>
    <w:rsid w:val="72526497"/>
    <w:rsid w:val="725836C0"/>
    <w:rsid w:val="737908C0"/>
    <w:rsid w:val="757220B2"/>
    <w:rsid w:val="79075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8"/>
    <w:semiHidden/>
    <w:unhideWhenUsed/>
    <w:qFormat/>
    <w:uiPriority w:val="99"/>
    <w:pPr>
      <w:jc w:val="left"/>
    </w:pPr>
  </w:style>
  <w:style w:type="paragraph" w:styleId="4">
    <w:name w:val="Balloon Text"/>
    <w:basedOn w:val="1"/>
    <w:link w:val="14"/>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6"/>
    <w:qFormat/>
    <w:uiPriority w:val="99"/>
    <w:rPr>
      <w:sz w:val="18"/>
      <w:szCs w:val="18"/>
    </w:rPr>
  </w:style>
  <w:style w:type="character" w:customStyle="1" w:styleId="12">
    <w:name w:val="页脚 字符"/>
    <w:basedOn w:val="9"/>
    <w:link w:val="5"/>
    <w:qFormat/>
    <w:uiPriority w:val="99"/>
    <w:rPr>
      <w:sz w:val="18"/>
      <w:szCs w:val="18"/>
    </w:rPr>
  </w:style>
  <w:style w:type="character" w:customStyle="1" w:styleId="13">
    <w:name w:val="标题 1 字符"/>
    <w:basedOn w:val="9"/>
    <w:link w:val="2"/>
    <w:qFormat/>
    <w:uiPriority w:val="9"/>
    <w:rPr>
      <w:b/>
      <w:bCs/>
      <w:kern w:val="44"/>
      <w:sz w:val="44"/>
      <w:szCs w:val="44"/>
    </w:rPr>
  </w:style>
  <w:style w:type="character" w:customStyle="1" w:styleId="14">
    <w:name w:val="批注框文本 字符"/>
    <w:basedOn w:val="9"/>
    <w:link w:val="4"/>
    <w:semiHidden/>
    <w:qFormat/>
    <w:uiPriority w:val="99"/>
    <w:rPr>
      <w:sz w:val="18"/>
      <w:szCs w:val="18"/>
    </w:rPr>
  </w:style>
  <w:style w:type="paragraph" w:customStyle="1" w:styleId="15">
    <w:name w:val="列出段落1"/>
    <w:basedOn w:val="1"/>
    <w:qFormat/>
    <w:uiPriority w:val="0"/>
    <w:pPr>
      <w:ind w:firstLine="420" w:firstLineChars="200"/>
    </w:pPr>
    <w:rPr>
      <w:rFonts w:ascii="Calibri" w:hAnsi="Calibri" w:eastAsia="宋体" w:cs="Times New Roman"/>
    </w:rPr>
  </w:style>
  <w:style w:type="paragraph" w:customStyle="1" w:styleId="16">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paragraph" w:customStyle="1" w:styleId="17">
    <w:name w:val="Revision"/>
    <w:hidden/>
    <w:unhideWhenUsed/>
    <w:uiPriority w:val="99"/>
    <w:rPr>
      <w:rFonts w:asciiTheme="minorHAnsi" w:hAnsiTheme="minorHAnsi" w:eastAsiaTheme="minorEastAsia" w:cstheme="minorBidi"/>
      <w:kern w:val="2"/>
      <w:sz w:val="21"/>
      <w:szCs w:val="22"/>
      <w:lang w:val="en-US" w:eastAsia="zh-CN" w:bidi="ar-SA"/>
    </w:rPr>
  </w:style>
  <w:style w:type="character" w:customStyle="1" w:styleId="18">
    <w:name w:val="批注文字 字符"/>
    <w:basedOn w:val="9"/>
    <w:link w:val="3"/>
    <w:semiHidden/>
    <w:qFormat/>
    <w:uiPriority w:val="99"/>
    <w:rPr>
      <w:rFonts w:asciiTheme="minorHAnsi" w:hAnsiTheme="minorHAnsi" w:eastAsiaTheme="minorEastAsia" w:cstheme="minorBidi"/>
      <w:kern w:val="2"/>
      <w:sz w:val="21"/>
      <w:szCs w:val="22"/>
    </w:rPr>
  </w:style>
  <w:style w:type="character" w:customStyle="1" w:styleId="19">
    <w:name w:val="批注主题 字符"/>
    <w:basedOn w:val="18"/>
    <w:link w:val="7"/>
    <w:semiHidden/>
    <w:qFormat/>
    <w:uiPriority w:val="99"/>
    <w:rPr>
      <w:rFonts w:asciiTheme="minorHAnsi" w:hAnsiTheme="minorHAnsi" w:eastAsiaTheme="minorEastAsia" w:cstheme="minorBidi"/>
      <w:b/>
      <w:bCs/>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BC57E1-87F7-4121-8637-7925E316A79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971</Words>
  <Characters>1001</Characters>
  <Lines>11</Lines>
  <Paragraphs>3</Paragraphs>
  <TotalTime>109</TotalTime>
  <ScaleCrop>false</ScaleCrop>
  <LinksUpToDate>false</LinksUpToDate>
  <CharactersWithSpaces>1024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2023-05-12T01:00:00Z</dcterms:created>
  <dc:creator>DUPO</dc:creator>
  <cp:lastModifiedBy>liang</cp:lastModifiedBy>
  <cp:lastPrinted>2023-06-21T11:49:00Z</cp:lastPrinted>
  <dcterms:modified xsi:type="dcterms:W3CDTF">2023-09-06T06:42:30Z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321D856E5AF6466386EDA544ECCE8F2D_12</vt:lpwstr>
  </property>
</Properties>
</file>